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AQUASYSTEM PAISUPAAGID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PAIGALDUS JA KASUTUSJUHEND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1. Üldinfo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Vahetatava membraaniga paisupaagid on toodetud Zilio Industries SpA poolt kooskõlas Euroopa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Parlamendi ja nõukogu surveseadmeid käsitleva direktiivi 97/23/EC nõuetega.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2. Kasutuskohad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Paisupaake kasutatakse soojuskandaja temperatuuri muutustest tingitud paisumiste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kompenseerimiseks nii kütte kui ka jahutussüsteemides.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3. Tehnilised näitajad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Iga paak on varustatud sildiga, kus on info paagi valmistamise kohta: valmistamise aeg,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seerianumber ja tehnilised andmed. Enne paisupaagi ekspluatatsiooni võtmist tuleb tagada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tingimused, mis ei väljuks paagi lubatud tehnilistest parameetritest.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4. Paigaldusjuhised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Mitte kasutada paisupaagis vett, mis sisaldab liiva, savi või muid tahkeid aineid kuna see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kahjustab paisupaagi sisepinda ja/või võib ummistada ühenduse. Paisuaagi eemaldamisel toimivast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süsteemist veenduge, et süsteemiga seotud elektriseadmed oleksid välja lülitatud ja et paisupaak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oleks täiesti tühi.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Kontrollige paisupaagi eelrõhku, see peab olema 0,5 bar madalam kui rõhulüliti rakendumislävi.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Rõhulüliti tuleb paigaldada paisupaagile nii lähedale kui võimalik. Soovitav on paigaldada ka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kaitseklapp, mille nimirõhk peaks olema paagi või süsteemi maksimaalne lubatud rõhk (madalaim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neist). Vastavalt joonisele 1 sulgeda ava paagi ülaotsas korgiga või paigaldada sinna manomeeter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ja/või kaitseklapp. Enne ühendamist süsteemiga kontrollige, et kõik oleks õigesti ühendatud. Täitke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paak lülitades pump sisse. Rõhulüliti seiskab pumba automaatselt. Avage ja sulgege mitu korda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kaugeim kraan, et väljutada õhk torustikust. Peale seda avage üks või mitu kraani paagi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tühjendamiseks; kuipump ei käivitu kohe kui paak saab tühjaks, suurendage rõhulüliti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rakendumisläve või alandage paagi vasturõhku. Kui eelpooltoodu on tehtud, on süsteem töövalmis.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Süsteemi töötamise ajal on soovitatav perioodiliselt kontrollida paagi vasturõhku ning vajadusel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lisada õhku.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5. Soovitused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Paisupaagid on kasutatavad kütte- ning tarbeveesüsteemides, kus kasutatakse vett temperatuuriga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100°C (140°C paisupaagid päikeseküttele). Ärge ületaga maksimaalset lubatud veetemperatuuri ja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töörõhku.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Peale paisupaagi paigaldust ja töökorda seadmist kontrollige võimalikke lekkeid ja eemaldage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süsteemist õhk. Veenduge, et süsteemi rõhk ja temperatuur oleksid ohutus tööpiirkonnas. Vajadusel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alandage rõhku süsteemist vett välja lastes ja seadistage süsteemi maksimaalne lubatud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veetemperatuur.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Tootjafirma ei vastuta valest paigaldamisest või käesolevas juhendis toodud juhendite eiramisest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tekkinud kahjustuste eest, isegi juhul kui nimetatud vigastused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tekisid veevõrgu lubamatu parameetrite olemasolu tõttu või kolmandate isikute vahelesegamise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tagajärjel.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Kõik paigaldamis- ja hooldustööd ning samuti seadme esimene kasutamine peab olema teostatud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kvalifitseeritud hooldustehnikute poolt.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Vähemalt kord 6 kuu jooksul tuleb kontrollida paisupaagi eelrõhu vastavust nõuetele ja vajadusel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eelrõhk taastada.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Selleks et tagada paisupaagi ja kogu süsteemi korrektne toimimine on soovitav kasutada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veepehmendajat kui kasutatava vee kaltsiumkarbonaadi sisaldus on liiga kõrge.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6. Membraani vahetamine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Lülitage välja elektrivool ning tühjendage paisupaagiga ühendatud süsteemi osa veest. Eemaldage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paisupaak süsteemist ning tühjendage eelrõhu ventiili kasutades õhust. Membraani vahetamise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lihtsustamiseks asetage paisupaak horisontaalselt (vertikaalsete mudelite puhul). Kruvige lahti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poldid ja eemaldage flants. Keerake lahti membraani hoidev mutter paagi teises otsas* ja eemaldage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vana membraan.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Ühendage keermestatud läbiviik membraaniga*, asetage membraan paaki läbi flantsi ava, viige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läbiviik läbi paagi vastas asuva ava*. Kohendage membraani äärik flantsi avasse, paigaldage flants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ja pingutage poldid. pingutage läbiviigu mutter*.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Survestage paak vajaliku eelrõhuga, kontrollige võimalikke õhu lekkeid. Paigaldage paak tagasi</w:t>
      </w:r>
    </w:p>
    <w:p w:rsidR="00775F89" w:rsidRDefault="00775F89" w:rsidP="00775F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süsteemi ja veenduge tema toimimises.</w:t>
      </w:r>
    </w:p>
    <w:p w:rsidR="00DD24EB" w:rsidRDefault="00775F89" w:rsidP="00775F89">
      <w:pPr>
        <w:rPr>
          <w:rFonts w:ascii="LiberationSerif-Italic" w:hAnsi="LiberationSerif-Italic" w:cs="LiberationSerif-Italic"/>
          <w:i/>
          <w:iCs/>
          <w:sz w:val="20"/>
          <w:szCs w:val="20"/>
        </w:rPr>
      </w:pPr>
      <w:r>
        <w:rPr>
          <w:rFonts w:ascii="LiberationSerif-Italic" w:hAnsi="LiberationSerif-Italic" w:cs="LiberationSerif-Italic"/>
          <w:i/>
          <w:iCs/>
          <w:sz w:val="20"/>
          <w:szCs w:val="20"/>
        </w:rPr>
        <w:t>* kehtib läbiviiguga paakidele, näiteks suurema mahuga hüdrofoorid.</w:t>
      </w:r>
    </w:p>
    <w:p w:rsidR="00775F89" w:rsidRDefault="00775F89" w:rsidP="00775F89">
      <w:pPr>
        <w:rPr>
          <w:rFonts w:ascii="LiberationSerif-Italic" w:hAnsi="LiberationSerif-Italic" w:cs="LiberationSerif-Italic"/>
          <w:i/>
          <w:iCs/>
          <w:sz w:val="20"/>
          <w:szCs w:val="20"/>
        </w:rPr>
      </w:pPr>
      <w:r>
        <w:rPr>
          <w:noProof/>
          <w:lang w:eastAsia="et-EE"/>
        </w:rPr>
        <w:drawing>
          <wp:inline distT="0" distB="0" distL="0" distR="0" wp14:anchorId="4E8B214F" wp14:editId="4A89B76E">
            <wp:extent cx="6270171" cy="2980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0" cy="29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89" w:rsidRDefault="00775F89" w:rsidP="00775F89">
      <w:pPr>
        <w:rPr>
          <w:rFonts w:ascii="LiberationSerif-Italic" w:hAnsi="LiberationSerif-Italic" w:cs="LiberationSerif-Italic"/>
          <w:i/>
          <w:iCs/>
          <w:sz w:val="20"/>
          <w:szCs w:val="20"/>
        </w:rPr>
      </w:pPr>
      <w:bookmarkStart w:id="0" w:name="_GoBack"/>
      <w:bookmarkEnd w:id="0"/>
    </w:p>
    <w:p w:rsidR="00775F89" w:rsidRDefault="00775F89" w:rsidP="00775F89"/>
    <w:sectPr w:rsidR="00775F89" w:rsidSect="00775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LiberationSerif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LiberationSerif-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89"/>
    <w:rsid w:val="00682DFB"/>
    <w:rsid w:val="00775F89"/>
    <w:rsid w:val="00C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Tunnel</dc:creator>
  <cp:lastModifiedBy>Kertu Tunnel</cp:lastModifiedBy>
  <cp:revision>1</cp:revision>
  <dcterms:created xsi:type="dcterms:W3CDTF">2019-09-13T12:52:00Z</dcterms:created>
  <dcterms:modified xsi:type="dcterms:W3CDTF">2019-09-13T12:55:00Z</dcterms:modified>
</cp:coreProperties>
</file>